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6"/>
        <w:gridCol w:w="2830"/>
        <w:gridCol w:w="5670"/>
      </w:tblGrid>
      <w:tr w:rsidR="00C27947" w:rsidTr="00C27947">
        <w:tc>
          <w:tcPr>
            <w:tcW w:w="10206" w:type="dxa"/>
            <w:gridSpan w:val="3"/>
          </w:tcPr>
          <w:p w:rsidR="00C27947" w:rsidRPr="00C27947" w:rsidRDefault="00C27947" w:rsidP="00E44B2E">
            <w:pPr>
              <w:jc w:val="center"/>
              <w:rPr>
                <w:b/>
              </w:rPr>
            </w:pPr>
            <w:r w:rsidRPr="00C27947">
              <w:rPr>
                <w:b/>
                <w:sz w:val="36"/>
              </w:rPr>
              <w:t>TEAL Planner</w:t>
            </w:r>
          </w:p>
        </w:tc>
      </w:tr>
      <w:tr w:rsidR="00E44B2E" w:rsidTr="00C27947">
        <w:tc>
          <w:tcPr>
            <w:tcW w:w="1706" w:type="dxa"/>
          </w:tcPr>
          <w:p w:rsidR="00E44B2E" w:rsidRDefault="00E44B2E" w:rsidP="00E44B2E"/>
        </w:tc>
        <w:tc>
          <w:tcPr>
            <w:tcW w:w="2830" w:type="dxa"/>
          </w:tcPr>
          <w:p w:rsidR="00E44B2E" w:rsidRDefault="00E44B2E" w:rsidP="00E44B2E">
            <w:r>
              <w:t>Instructions</w:t>
            </w:r>
          </w:p>
        </w:tc>
        <w:tc>
          <w:tcPr>
            <w:tcW w:w="5670" w:type="dxa"/>
          </w:tcPr>
          <w:p w:rsidR="00E44B2E" w:rsidRDefault="00C27947" w:rsidP="00E44B2E">
            <w:r>
              <w:t>Sentence</w:t>
            </w:r>
          </w:p>
        </w:tc>
      </w:tr>
      <w:tr w:rsidR="00E44B2E" w:rsidTr="00C27947">
        <w:tc>
          <w:tcPr>
            <w:tcW w:w="1706" w:type="dxa"/>
          </w:tcPr>
          <w:p w:rsidR="00E44B2E" w:rsidRDefault="00E44B2E" w:rsidP="00E44B2E">
            <w:r>
              <w:t>T</w:t>
            </w:r>
          </w:p>
          <w:p w:rsidR="00E44B2E" w:rsidRDefault="00E44B2E" w:rsidP="00E44B2E">
            <w:r>
              <w:t>Topic Sentence</w:t>
            </w:r>
          </w:p>
        </w:tc>
        <w:tc>
          <w:tcPr>
            <w:tcW w:w="2830" w:type="dxa"/>
          </w:tcPr>
          <w:p w:rsidR="00C27947" w:rsidRDefault="00C27947" w:rsidP="00E44B2E">
            <w:r>
              <w:t>WHAT</w:t>
            </w:r>
          </w:p>
          <w:p w:rsidR="00C27947" w:rsidRDefault="00C27947" w:rsidP="00E44B2E"/>
          <w:p w:rsidR="00E44B2E" w:rsidRDefault="00C27947" w:rsidP="00E44B2E">
            <w:r>
              <w:t xml:space="preserve">You must identify the topic for your paragraph. This should be introducing a </w:t>
            </w:r>
            <w:r w:rsidRPr="00C27947">
              <w:rPr>
                <w:b/>
                <w:u w:val="single"/>
              </w:rPr>
              <w:t>technique</w:t>
            </w:r>
            <w:r>
              <w:t xml:space="preserve"> that has been used to explain something 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9802EF" w:rsidP="00E44B2E">
            <w:r>
              <w:t>The idea of being a _______________ when seeing people get bullied at school is explored by ________________ in her song through the use of _________________, which raises awareness of the ________________ of many bullying situations.</w:t>
            </w:r>
          </w:p>
        </w:tc>
      </w:tr>
      <w:tr w:rsidR="00E44B2E" w:rsidTr="006F5AC7">
        <w:trPr>
          <w:trHeight w:val="2787"/>
        </w:trPr>
        <w:tc>
          <w:tcPr>
            <w:tcW w:w="1706" w:type="dxa"/>
          </w:tcPr>
          <w:p w:rsidR="00E44B2E" w:rsidRDefault="00E44B2E" w:rsidP="00E44B2E">
            <w:r>
              <w:t>E</w:t>
            </w:r>
          </w:p>
          <w:p w:rsidR="00E44B2E" w:rsidRDefault="00E44B2E" w:rsidP="00E44B2E">
            <w:r>
              <w:t>Example</w:t>
            </w:r>
          </w:p>
        </w:tc>
        <w:tc>
          <w:tcPr>
            <w:tcW w:w="2830" w:type="dxa"/>
          </w:tcPr>
          <w:p w:rsidR="00C27947" w:rsidRDefault="00C27947" w:rsidP="00E44B2E">
            <w:r>
              <w:t>WHERE</w:t>
            </w:r>
          </w:p>
          <w:p w:rsidR="00C27947" w:rsidRDefault="00C27947" w:rsidP="00E44B2E"/>
          <w:p w:rsidR="00E44B2E" w:rsidRDefault="00C27947" w:rsidP="00E44B2E">
            <w:r>
              <w:t xml:space="preserve">You must provide a </w:t>
            </w:r>
            <w:r w:rsidRPr="00C27947">
              <w:rPr>
                <w:b/>
              </w:rPr>
              <w:t>quote</w:t>
            </w:r>
            <w:r>
              <w:t xml:space="preserve"> from the song/poem which shows how this technique has been used to communicate a message </w:t>
            </w:r>
            <w:r>
              <w:t xml:space="preserve">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9802EF" w:rsidP="00E44B2E">
            <w:r>
              <w:t>The word _______________ is repeated twice in the first line of the song.</w:t>
            </w:r>
          </w:p>
        </w:tc>
      </w:tr>
      <w:tr w:rsidR="00E44B2E" w:rsidTr="006F5AC7">
        <w:trPr>
          <w:trHeight w:val="3110"/>
        </w:trPr>
        <w:tc>
          <w:tcPr>
            <w:tcW w:w="1706" w:type="dxa"/>
          </w:tcPr>
          <w:p w:rsidR="00E44B2E" w:rsidRDefault="00E44B2E" w:rsidP="00E44B2E">
            <w:r>
              <w:t>A</w:t>
            </w:r>
          </w:p>
          <w:p w:rsidR="00E44B2E" w:rsidRDefault="00E44B2E" w:rsidP="00E44B2E">
            <w:r>
              <w:t>Analysis</w:t>
            </w:r>
          </w:p>
        </w:tc>
        <w:tc>
          <w:tcPr>
            <w:tcW w:w="2830" w:type="dxa"/>
          </w:tcPr>
          <w:p w:rsidR="00E44B2E" w:rsidRDefault="00C27947" w:rsidP="00E44B2E">
            <w:r>
              <w:t>HOW</w:t>
            </w:r>
          </w:p>
          <w:p w:rsidR="00C27947" w:rsidRDefault="00C27947" w:rsidP="00E44B2E"/>
          <w:p w:rsidR="00C27947" w:rsidRDefault="00C27947" w:rsidP="00C27947">
            <w:r>
              <w:t xml:space="preserve">You must clearly explain how this quote and technique communicate a message </w:t>
            </w:r>
            <w:r>
              <w:t xml:space="preserve">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D8547E" w:rsidP="00D8547E">
            <w:r>
              <w:t>The word “school” is repeated so early on in the song to establish both _____________ and ______________ character. The responder knows that most of the story is taking place in a high school and that the _______________ is a teenage student. This character becomes a bystander in order to fit in at school</w:t>
            </w:r>
          </w:p>
        </w:tc>
      </w:tr>
      <w:tr w:rsidR="00E44B2E" w:rsidTr="006F5AC7">
        <w:trPr>
          <w:trHeight w:val="2956"/>
        </w:trPr>
        <w:tc>
          <w:tcPr>
            <w:tcW w:w="1706" w:type="dxa"/>
          </w:tcPr>
          <w:p w:rsidR="00E44B2E" w:rsidRDefault="00E44B2E" w:rsidP="00E44B2E">
            <w:r>
              <w:t>L</w:t>
            </w:r>
          </w:p>
          <w:p w:rsidR="00E44B2E" w:rsidRDefault="00E44B2E" w:rsidP="00E44B2E">
            <w:r>
              <w:t>Link</w:t>
            </w:r>
          </w:p>
        </w:tc>
        <w:tc>
          <w:tcPr>
            <w:tcW w:w="2830" w:type="dxa"/>
          </w:tcPr>
          <w:p w:rsidR="00E44B2E" w:rsidRDefault="00C27947" w:rsidP="00E44B2E">
            <w:r>
              <w:t>WHY</w:t>
            </w:r>
          </w:p>
          <w:p w:rsidR="00C27947" w:rsidRDefault="00C27947" w:rsidP="00E44B2E"/>
          <w:p w:rsidR="00C27947" w:rsidRDefault="00C27947" w:rsidP="00E44B2E">
            <w:r>
              <w:t>You must finish off your paragraph by telling me why this example is so powerful in communicate the message.</w:t>
            </w:r>
          </w:p>
        </w:tc>
        <w:tc>
          <w:tcPr>
            <w:tcW w:w="5670" w:type="dxa"/>
          </w:tcPr>
          <w:p w:rsidR="00D8547E" w:rsidRDefault="00D8547E" w:rsidP="00D8547E">
            <w:r>
              <w:t xml:space="preserve">The teen high school student as the central figure of the song communicates the importance of raising </w:t>
            </w:r>
            <w:r>
              <w:t>____________</w:t>
            </w:r>
            <w:r>
              <w:t xml:space="preserve"> of bullying in schools. Furthermore, it </w:t>
            </w:r>
            <w:r>
              <w:t>______________</w:t>
            </w:r>
            <w:r>
              <w:t xml:space="preserve"> the issue of students remaining bystanders and not actively standing up and speaking out against bullying when they witness it.</w:t>
            </w:r>
            <w:r>
              <w:t xml:space="preserve"> The ______________, by listening to the song is encouraged to take action in future situations.</w:t>
            </w:r>
          </w:p>
        </w:tc>
      </w:tr>
      <w:tr w:rsidR="00C27947" w:rsidTr="006F5AC7">
        <w:trPr>
          <w:trHeight w:val="2545"/>
        </w:trPr>
        <w:tc>
          <w:tcPr>
            <w:tcW w:w="1706" w:type="dxa"/>
          </w:tcPr>
          <w:p w:rsidR="00C27947" w:rsidRDefault="00C27947" w:rsidP="00E44B2E">
            <w:r>
              <w:t>Complete Paragraph</w:t>
            </w:r>
          </w:p>
        </w:tc>
        <w:tc>
          <w:tcPr>
            <w:tcW w:w="8500" w:type="dxa"/>
            <w:gridSpan w:val="2"/>
          </w:tcPr>
          <w:p w:rsidR="00C27947" w:rsidRDefault="00C2794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</w:tc>
      </w:tr>
    </w:tbl>
    <w:p w:rsidR="007C13C7" w:rsidRDefault="007C13C7"/>
    <w:p w:rsidR="00D8547E" w:rsidRDefault="00D8547E">
      <w:r>
        <w:lastRenderedPageBreak/>
        <w:t>WORDBANK:</w:t>
      </w:r>
    </w:p>
    <w:p w:rsidR="00D8547E" w:rsidRDefault="00D8547E">
      <w:r>
        <w:t>Bystander</w:t>
      </w:r>
      <w:r>
        <w:tab/>
        <w:t>Miller-</w:t>
      </w:r>
      <w:proofErr w:type="spellStart"/>
      <w:r>
        <w:t>Heidke</w:t>
      </w:r>
      <w:proofErr w:type="spellEnd"/>
      <w:r>
        <w:tab/>
      </w:r>
      <w:r>
        <w:tab/>
        <w:t>Repetition</w:t>
      </w:r>
      <w:r>
        <w:tab/>
      </w:r>
      <w:r>
        <w:tab/>
        <w:t>Setting</w:t>
      </w:r>
      <w:r>
        <w:tab/>
      </w:r>
      <w:r>
        <w:tab/>
        <w:t>“school”</w:t>
      </w:r>
    </w:p>
    <w:p w:rsidR="00D8547E" w:rsidRDefault="00D8547E">
      <w:r>
        <w:t>Character</w:t>
      </w:r>
      <w:r>
        <w:tab/>
        <w:t>Setting</w:t>
      </w:r>
      <w:r>
        <w:tab/>
      </w:r>
      <w:r>
        <w:tab/>
      </w:r>
      <w:r>
        <w:tab/>
        <w:t>Protagonist</w:t>
      </w:r>
      <w:r>
        <w:tab/>
      </w:r>
      <w:r>
        <w:tab/>
        <w:t>Awareness</w:t>
      </w:r>
      <w:r>
        <w:tab/>
        <w:t>Emphasis</w:t>
      </w:r>
    </w:p>
    <w:p w:rsidR="00D8547E" w:rsidRDefault="00D8547E">
      <w:r>
        <w:t>Responder</w:t>
      </w:r>
      <w:bookmarkStart w:id="0" w:name="_GoBack"/>
      <w:bookmarkEnd w:id="0"/>
    </w:p>
    <w:sectPr w:rsidR="00D8547E" w:rsidSect="006F5AC7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E"/>
    <w:rsid w:val="006F5AC7"/>
    <w:rsid w:val="007C13C7"/>
    <w:rsid w:val="009802EF"/>
    <w:rsid w:val="00C27947"/>
    <w:rsid w:val="00D8547E"/>
    <w:rsid w:val="00E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2FAF-C39E-47B6-858E-A1B02B5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2</cp:revision>
  <dcterms:created xsi:type="dcterms:W3CDTF">2016-03-01T22:24:00Z</dcterms:created>
  <dcterms:modified xsi:type="dcterms:W3CDTF">2016-03-01T22:24:00Z</dcterms:modified>
</cp:coreProperties>
</file>